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D" w:rsidRPr="00BD2B2D" w:rsidRDefault="004173DD" w:rsidP="004173DD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>
        <w:rPr>
          <w:rFonts w:ascii="Times New Roman" w:hAnsi="Times New Roman" w:cs="Times New Roman"/>
          <w:b/>
          <w:sz w:val="24"/>
          <w:szCs w:val="24"/>
        </w:rPr>
        <w:t>450</w:t>
      </w:r>
      <w:r w:rsidRPr="00BD2B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 2025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173DD" w:rsidRDefault="004173DD" w:rsidP="004173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направлении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информационных материалов по правилам поведения в условиях угрозы совершения </w:t>
      </w:r>
      <w:r w:rsidR="00C77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теракта</w:t>
      </w:r>
    </w:p>
    <w:p w:rsidR="004173DD" w:rsidRPr="00BD2B2D" w:rsidRDefault="004173DD" w:rsidP="004173D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173DD" w:rsidRDefault="004173DD" w:rsidP="004173DD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p w:rsidR="004173DD" w:rsidRDefault="004173DD" w:rsidP="004173DD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173DD" w:rsidRPr="004173DD" w:rsidRDefault="004173DD" w:rsidP="004173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DD">
        <w:rPr>
          <w:rFonts w:ascii="Times New Roman" w:hAnsi="Times New Roman" w:cs="Times New Roman"/>
          <w:sz w:val="28"/>
          <w:szCs w:val="28"/>
        </w:rPr>
        <w:t xml:space="preserve">В целях исполнения пункта 54 Плана работы Антитеррористической комиссии в Республике Дагестан от 17 декабря 2024 года, Министерством образования и науки Республики Дагестан совместно с ГБОУ РД «Учебно-методический центр по гражданской обороне и чрезвычайным ситуациям» проведена работа по разработке информационных материалов (видеоролики, памятки, рекомендации), разъясняющих гражданам правила поведения в условиях угрозы совершения теракта, в том числе с использованием беспилотных воздушных судов, действия при обнаружении подозрительных предметов и лиц, а также при проведении эвакуации в чрезвычайных ситуациях (далее - информационные материалы). В связи с вышеизложенным </w:t>
      </w:r>
      <w:proofErr w:type="spellStart"/>
      <w:r w:rsidRPr="004173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73DD">
        <w:rPr>
          <w:rFonts w:ascii="Times New Roman" w:hAnsi="Times New Roman" w:cs="Times New Roman"/>
          <w:sz w:val="28"/>
          <w:szCs w:val="28"/>
        </w:rPr>
        <w:t xml:space="preserve"> РД направляет информационные материалы для размещения на официальных сайтах, вверенных вам образовательных организациях. Также информационные материалы размещены на официальном сайте </w:t>
      </w:r>
      <w:proofErr w:type="spellStart"/>
      <w:r w:rsidRPr="004173D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73DD">
        <w:rPr>
          <w:rFonts w:ascii="Times New Roman" w:hAnsi="Times New Roman" w:cs="Times New Roman"/>
          <w:sz w:val="28"/>
          <w:szCs w:val="28"/>
        </w:rPr>
        <w:t xml:space="preserve"> РД. Ссылка для скачивания: https://disk.yandex.ru/d/eTm2q_vaFPViYQ.</w:t>
      </w:r>
    </w:p>
    <w:p w:rsidR="004173DD" w:rsidRDefault="004173DD" w:rsidP="004173DD">
      <w:pPr>
        <w:spacing w:after="0"/>
        <w:ind w:right="18"/>
      </w:pPr>
    </w:p>
    <w:p w:rsidR="004173DD" w:rsidRDefault="004173DD" w:rsidP="004173DD">
      <w:pPr>
        <w:spacing w:after="0"/>
        <w:ind w:right="18"/>
      </w:pPr>
    </w:p>
    <w:p w:rsidR="004173DD" w:rsidRDefault="004173DD" w:rsidP="004173DD">
      <w:pPr>
        <w:spacing w:after="0"/>
        <w:ind w:right="18"/>
      </w:pPr>
    </w:p>
    <w:p w:rsidR="004173DD" w:rsidRDefault="004173DD" w:rsidP="004173DD">
      <w:pPr>
        <w:spacing w:after="0"/>
        <w:ind w:right="18"/>
      </w:pPr>
    </w:p>
    <w:p w:rsidR="004173DD" w:rsidRDefault="004173DD" w:rsidP="004173DD">
      <w:pPr>
        <w:spacing w:after="0"/>
        <w:ind w:right="18"/>
      </w:pPr>
    </w:p>
    <w:p w:rsidR="004173DD" w:rsidRPr="00D57A0C" w:rsidRDefault="004173DD" w:rsidP="004173DD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4173DD" w:rsidRPr="00D57A0C" w:rsidRDefault="004173DD" w:rsidP="004173DD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4173DD" w:rsidRPr="006C439E" w:rsidRDefault="004173DD" w:rsidP="004173D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4173DD" w:rsidRPr="006C439E" w:rsidRDefault="004173DD" w:rsidP="004173DD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2D1044" w:rsidRDefault="002D1044"/>
    <w:sectPr w:rsidR="002D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DD"/>
    <w:rsid w:val="002D1044"/>
    <w:rsid w:val="004173DD"/>
    <w:rsid w:val="00C7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070"/>
  <w15:chartTrackingRefBased/>
  <w15:docId w15:val="{F6527322-B775-4B3B-837D-F3F30A0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2025-03-21T13:27:00Z</dcterms:created>
  <dcterms:modified xsi:type="dcterms:W3CDTF">2025-03-21T13:27:00Z</dcterms:modified>
</cp:coreProperties>
</file>